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C6E6" w14:textId="77777777" w:rsidR="00F77DBF" w:rsidRPr="00F77DBF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56B46070" w14:textId="19C40377" w:rsidR="00F77DBF" w:rsidRPr="00F77DBF" w:rsidRDefault="00F77DBF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14:paraId="60E47E54" w14:textId="77777777" w:rsidR="00F77DBF" w:rsidRP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F4DF5" w14:textId="0FC5ABA0"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14:paraId="2D55BFDD" w14:textId="77777777" w:rsidR="004F06B1" w:rsidRDefault="004F06B1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0B4E1" w14:textId="1D82AFC1" w:rsidR="00F77DBF" w:rsidRPr="004F06B1" w:rsidRDefault="004F06B1" w:rsidP="004F06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«ЛИМАРС-Р»</w:t>
      </w:r>
    </w:p>
    <w:p w14:paraId="7498133F" w14:textId="77777777" w:rsidR="00F77DBF" w:rsidRPr="00223A7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14:paraId="09274D4E" w14:textId="3F72E8C2" w:rsidR="00F77DBF" w:rsidRPr="00437092" w:rsidRDefault="00F77DBF" w:rsidP="0022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</w:t>
      </w:r>
      <w:r w:rsidR="00A3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служебного поведения работников ООО «ЛИМАРС-Р»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‒ Учреждение)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соответствии с положениями </w:t>
      </w:r>
      <w:hyperlink r:id="rId7" w:history="1">
        <w:r w:rsidRPr="00437092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Конституции</w:t>
        </w:r>
      </w:hyperlink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 </w:t>
      </w:r>
      <w:r w:rsidR="00EC15AE"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</w:p>
    <w:p w14:paraId="43CD4EBA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2018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bookmarkStart w:id="0" w:name="_GoBack"/>
      <w:bookmarkEnd w:id="0"/>
    </w:p>
    <w:p w14:paraId="031238BF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7A58A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Кодекс представляет собой свод общих принципов и правил поведения, которыми должны руководствоваться все работники Учреждения (далее ‒ работники) независимо от замещаемых ими должностей.</w:t>
      </w:r>
    </w:p>
    <w:p w14:paraId="3F369B24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Целью Кодекса является установление этических норм и правил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единых норм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EA9629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Кодекс призван повысить эффективность выполнения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своих трудовых (должностных) обязанностей. </w:t>
      </w:r>
    </w:p>
    <w:p w14:paraId="3E8F73D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Гражданин, поступающий на работу в Учреждение, обязан ознакомиться с положениями Кодекса и соблюдать их в процессе трудовой деятельности.</w:t>
      </w:r>
    </w:p>
    <w:p w14:paraId="205AF95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Знание и соблюдение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14:paraId="5D1D0F7E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4325" w14:textId="77777777"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принципы и правила поведения работников</w:t>
      </w:r>
    </w:p>
    <w:p w14:paraId="6F64AB45" w14:textId="77777777"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B6530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Деятельность Учреждения, а также его работников основывается на следующих принципах:</w:t>
      </w:r>
    </w:p>
    <w:p w14:paraId="4435A44D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законность;</w:t>
      </w:r>
    </w:p>
    <w:p w14:paraId="58ECEAD9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профессионализм;</w:t>
      </w:r>
    </w:p>
    <w:p w14:paraId="13FA6E9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независимость;</w:t>
      </w:r>
    </w:p>
    <w:p w14:paraId="0972201B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добросовестность;</w:t>
      </w:r>
    </w:p>
    <w:p w14:paraId="7A465F95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конфиденциальность;</w:t>
      </w:r>
    </w:p>
    <w:p w14:paraId="78CDC4A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справедливость;</w:t>
      </w:r>
    </w:p>
    <w:p w14:paraId="08FEE9E8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информационная открытость.</w:t>
      </w:r>
    </w:p>
    <w:p w14:paraId="366020A7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Работники должны соблюдать следующие общие правила поведения:</w:t>
      </w:r>
    </w:p>
    <w:p w14:paraId="20D1896D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2191DD83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 Учреждения;</w:t>
      </w:r>
    </w:p>
    <w:p w14:paraId="73EBA5EE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14:paraId="32499645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исполнении своих трудовых (должностных) обязанностей работник должен:</w:t>
      </w:r>
    </w:p>
    <w:p w14:paraId="4C16A3D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14:paraId="1B975F19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14:paraId="1927F137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14:paraId="2C5D8820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профессиональной этики и правила делового поведения;</w:t>
      </w:r>
    </w:p>
    <w:p w14:paraId="1B3BEF7F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14:paraId="655F93A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EAF860B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уважительно относиться к деятельности представителей средств массовой информации по информированию общества о работе Учреждения, а также оказывать содействие в получении достоверной информации в установленном порядке;</w:t>
      </w:r>
    </w:p>
    <w:p w14:paraId="4EB625D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3CD5AA4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6BF14598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2207CB16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исполнении своих трудовых (должностных) обязанностей работник не должен:</w:t>
      </w:r>
    </w:p>
    <w:p w14:paraId="2006D00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14:paraId="4066750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14:paraId="35A37B82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противодействия коррупции работнику рекомендуется:</w:t>
      </w:r>
    </w:p>
    <w:p w14:paraId="5BC60364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14:paraId="567CF303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14:paraId="12839235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5C8CC61B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8" w:history="1">
        <w:r w:rsidRPr="0043709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1F98E542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14:paraId="479FDA96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Работник, наделенный организационно-распорядительными полномочиями по отношению к другим работникам, должен:</w:t>
      </w:r>
    </w:p>
    <w:p w14:paraId="5A917C84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14:paraId="1A62AD7F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56A696EF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4FF938B2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14:paraId="2700F7C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D80F3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</w:t>
      </w:r>
    </w:p>
    <w:p w14:paraId="4BB8E250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EF09B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14:paraId="33F1201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Работник воздерживается от:</w:t>
      </w:r>
    </w:p>
    <w:p w14:paraId="446995AF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1A0274E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8108ED0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4E43933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11743E31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338285AA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314E9683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0EB92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положений Кодекса</w:t>
      </w:r>
    </w:p>
    <w:p w14:paraId="6B89FA8E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E1478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14:paraId="5F44153C" w14:textId="77777777"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Соблюдение положений Кодекса учитывается при проведении аттестации в Учреждении, а также при наложении дисциплинарных взысканий.</w:t>
      </w:r>
    </w:p>
    <w:p w14:paraId="51EF903D" w14:textId="77777777"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5563" w14:textId="77777777" w:rsidR="001E51DA" w:rsidRDefault="001E51DA" w:rsidP="00F77DBF">
      <w:pPr>
        <w:spacing w:after="0" w:line="240" w:lineRule="auto"/>
      </w:pPr>
      <w:r>
        <w:separator/>
      </w:r>
    </w:p>
  </w:endnote>
  <w:endnote w:type="continuationSeparator" w:id="0">
    <w:p w14:paraId="351540C4" w14:textId="77777777" w:rsidR="001E51DA" w:rsidRDefault="001E51DA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4FC" w14:textId="77777777" w:rsidR="003B2AA3" w:rsidRDefault="003B2A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85BB" w14:textId="77777777" w:rsidR="003B2AA3" w:rsidRDefault="003B2A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E84C" w14:textId="77777777" w:rsidR="003B2AA3" w:rsidRDefault="003B2A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A734" w14:textId="77777777" w:rsidR="001E51DA" w:rsidRDefault="001E51DA" w:rsidP="00F77DBF">
      <w:pPr>
        <w:spacing w:after="0" w:line="240" w:lineRule="auto"/>
      </w:pPr>
      <w:r>
        <w:separator/>
      </w:r>
    </w:p>
  </w:footnote>
  <w:footnote w:type="continuationSeparator" w:id="0">
    <w:p w14:paraId="69CB1594" w14:textId="77777777" w:rsidR="001E51DA" w:rsidRDefault="001E51DA" w:rsidP="00F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FD35" w14:textId="77777777" w:rsidR="003B2AA3" w:rsidRDefault="003B2A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9DAB" w14:textId="77777777" w:rsidR="004F06B1" w:rsidRPr="004F06B1" w:rsidRDefault="004F06B1" w:rsidP="004F06B1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4F06B1">
      <w:rPr>
        <w:rFonts w:ascii="Times New Roman" w:eastAsia="Times New Roman" w:hAnsi="Times New Roman" w:cs="Times New Roman"/>
        <w:b/>
        <w:sz w:val="28"/>
        <w:szCs w:val="28"/>
        <w:lang w:eastAsia="ru-RU"/>
      </w:rPr>
      <w:t>Общество с ограниченной ответственностью «ЛИМАРС-Р»</w:t>
    </w:r>
  </w:p>
  <w:p w14:paraId="58F67519" w14:textId="234AF39C" w:rsidR="004F06B1" w:rsidRPr="004F06B1" w:rsidRDefault="004F06B1" w:rsidP="004F06B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4F06B1">
      <w:rPr>
        <w:rFonts w:ascii="Times New Roman" w:eastAsia="Times New Roman" w:hAnsi="Times New Roman" w:cs="Times New Roman"/>
        <w:b/>
        <w:sz w:val="26"/>
        <w:szCs w:val="26"/>
        <w:lang w:eastAsia="ru-RU"/>
      </w:rPr>
      <w:t xml:space="preserve">144001, Московская область, г. Электросталь, Строительный </w:t>
    </w:r>
    <w:proofErr w:type="gramStart"/>
    <w:r w:rsidRPr="004F06B1">
      <w:rPr>
        <w:rFonts w:ascii="Times New Roman" w:eastAsia="Times New Roman" w:hAnsi="Times New Roman" w:cs="Times New Roman"/>
        <w:b/>
        <w:sz w:val="26"/>
        <w:szCs w:val="26"/>
        <w:lang w:eastAsia="ru-RU"/>
      </w:rPr>
      <w:t xml:space="preserve">переулок, </w:t>
    </w:r>
    <w:r w:rsidR="003B2AA3">
      <w:rPr>
        <w:rFonts w:ascii="Times New Roman" w:eastAsia="Times New Roman" w:hAnsi="Times New Roman" w:cs="Times New Roman"/>
        <w:b/>
        <w:sz w:val="26"/>
        <w:szCs w:val="26"/>
        <w:lang w:eastAsia="ru-RU"/>
      </w:rPr>
      <w:t xml:space="preserve"> </w:t>
    </w:r>
    <w:r w:rsidRPr="004F06B1">
      <w:rPr>
        <w:rFonts w:ascii="Times New Roman" w:eastAsia="Times New Roman" w:hAnsi="Times New Roman" w:cs="Times New Roman"/>
        <w:b/>
        <w:sz w:val="26"/>
        <w:szCs w:val="26"/>
        <w:lang w:eastAsia="ru-RU"/>
      </w:rPr>
      <w:t xml:space="preserve"> </w:t>
    </w:r>
    <w:proofErr w:type="gramEnd"/>
    <w:r w:rsidRPr="004F06B1">
      <w:rPr>
        <w:rFonts w:ascii="Times New Roman" w:eastAsia="Times New Roman" w:hAnsi="Times New Roman" w:cs="Times New Roman"/>
        <w:b/>
        <w:sz w:val="26"/>
        <w:szCs w:val="26"/>
        <w:lang w:eastAsia="ru-RU"/>
      </w:rPr>
      <w:t>дом 5, здание 7, помещение 7</w:t>
    </w:r>
  </w:p>
  <w:p w14:paraId="17AE68E6" w14:textId="77777777" w:rsidR="004F06B1" w:rsidRDefault="004F06B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FAFE" w14:textId="77777777" w:rsidR="003B2AA3" w:rsidRDefault="003B2A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7"/>
    <w:rsid w:val="00061CCC"/>
    <w:rsid w:val="000B2004"/>
    <w:rsid w:val="001E51DA"/>
    <w:rsid w:val="002154B9"/>
    <w:rsid w:val="00223A70"/>
    <w:rsid w:val="002C5371"/>
    <w:rsid w:val="002F4290"/>
    <w:rsid w:val="003B2AA3"/>
    <w:rsid w:val="003C104D"/>
    <w:rsid w:val="00437092"/>
    <w:rsid w:val="00475560"/>
    <w:rsid w:val="004F06B1"/>
    <w:rsid w:val="00582C09"/>
    <w:rsid w:val="005E52FB"/>
    <w:rsid w:val="00601BF3"/>
    <w:rsid w:val="00671C64"/>
    <w:rsid w:val="00697117"/>
    <w:rsid w:val="007728A2"/>
    <w:rsid w:val="0090174E"/>
    <w:rsid w:val="009F4966"/>
    <w:rsid w:val="00A001E7"/>
    <w:rsid w:val="00A30E05"/>
    <w:rsid w:val="00B94018"/>
    <w:rsid w:val="00BB7794"/>
    <w:rsid w:val="00C3607E"/>
    <w:rsid w:val="00CD43E0"/>
    <w:rsid w:val="00D233F8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FAD9"/>
  <w15:docId w15:val="{38C818B8-9B32-4958-81EA-B89D1E4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Наталья</cp:lastModifiedBy>
  <cp:revision>5</cp:revision>
  <cp:lastPrinted>2022-02-22T11:40:00Z</cp:lastPrinted>
  <dcterms:created xsi:type="dcterms:W3CDTF">2022-02-22T09:11:00Z</dcterms:created>
  <dcterms:modified xsi:type="dcterms:W3CDTF">2022-02-22T12:31:00Z</dcterms:modified>
</cp:coreProperties>
</file>